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6" w:rsidRPr="004311F1" w:rsidRDefault="004311F1" w:rsidP="004311F1">
      <w:pPr>
        <w:spacing w:after="0" w:line="240" w:lineRule="auto"/>
        <w:jc w:val="center"/>
        <w:rPr>
          <w:b/>
        </w:rPr>
      </w:pPr>
      <w:r w:rsidRPr="004311F1">
        <w:rPr>
          <w:b/>
        </w:rPr>
        <w:t>ПРОГРАММА гастрономического фестиваля «Курица или яйцо»</w:t>
      </w:r>
    </w:p>
    <w:p w:rsidR="004311F1" w:rsidRDefault="004311F1" w:rsidP="004311F1">
      <w:pPr>
        <w:spacing w:after="0" w:line="240" w:lineRule="auto"/>
        <w:jc w:val="center"/>
      </w:pPr>
      <w:r w:rsidRPr="004311F1">
        <w:t>1 июня 2024 г., с 12.00 до 18.00</w:t>
      </w:r>
      <w:r>
        <w:t xml:space="preserve">, </w:t>
      </w:r>
      <w:r w:rsidRPr="004311F1">
        <w:t>Чайковский ГО, с. Фоки, поляна возле пожарного пруда</w:t>
      </w:r>
    </w:p>
    <w:p w:rsidR="004311F1" w:rsidRPr="004311F1" w:rsidRDefault="004311F1" w:rsidP="004311F1">
      <w:pPr>
        <w:spacing w:after="0" w:line="240" w:lineRule="auto"/>
        <w:jc w:val="center"/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214"/>
      </w:tblGrid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ИЗБИРАТЕЛЬНЫЙ УЧАСТОК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  <w:lang w:val="en-US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12.00-16.00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proofErr w:type="spellStart"/>
            <w:r w:rsidRPr="004311F1">
              <w:rPr>
                <w:rFonts w:eastAsia="Times New Roman" w:cstheme="minorHAnsi"/>
                <w:b/>
              </w:rPr>
              <w:t>Общефестивальное</w:t>
            </w:r>
            <w:proofErr w:type="spellEnd"/>
            <w:r w:rsidRPr="004311F1">
              <w:rPr>
                <w:rFonts w:eastAsia="Times New Roman" w:cstheme="minorHAnsi"/>
                <w:b/>
              </w:rPr>
              <w:t xml:space="preserve"> голосование «Курица или яйцо?»</w:t>
            </w:r>
            <w:r w:rsidRPr="004311F1">
              <w:rPr>
                <w:rFonts w:eastAsia="Times New Roman" w:cstheme="minorHAnsi"/>
              </w:rPr>
              <w:t xml:space="preserve">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 xml:space="preserve">Фестивальный избирательный участок </w:t>
            </w:r>
            <w:r w:rsidRPr="004311F1">
              <w:rPr>
                <w:rFonts w:eastAsia="Times New Roman" w:cstheme="minorHAnsi"/>
              </w:rPr>
              <w:t>с бюллетенями и урнами</w:t>
            </w:r>
            <w:r w:rsidRPr="004311F1">
              <w:rPr>
                <w:rFonts w:eastAsia="Times New Roman" w:cstheme="minorHAnsi"/>
                <w:i/>
              </w:rPr>
              <w:t xml:space="preserve">, где каждый гость сможет  проголосовать за символ праздника на </w:t>
            </w:r>
            <w:proofErr w:type="gramStart"/>
            <w:r w:rsidRPr="004311F1">
              <w:rPr>
                <w:rFonts w:eastAsia="Times New Roman" w:cstheme="minorHAnsi"/>
                <w:i/>
              </w:rPr>
              <w:t>следующие</w:t>
            </w:r>
            <w:proofErr w:type="gramEnd"/>
            <w:r w:rsidRPr="004311F1">
              <w:rPr>
                <w:rFonts w:eastAsia="Times New Roman" w:cstheme="minorHAnsi"/>
                <w:i/>
              </w:rPr>
              <w:t xml:space="preserve"> 12 месяцев. Победитель по итогам подсчета голосов будет объявлен в финале праздника.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</w:rPr>
              <w:t>Выдача «</w:t>
            </w:r>
            <w:proofErr w:type="spellStart"/>
            <w:r w:rsidRPr="004311F1">
              <w:rPr>
                <w:rFonts w:eastAsia="Times New Roman" w:cstheme="minorHAnsi"/>
                <w:b/>
              </w:rPr>
              <w:t>Цыпиков</w:t>
            </w:r>
            <w:proofErr w:type="spellEnd"/>
            <w:r w:rsidRPr="004311F1">
              <w:rPr>
                <w:rFonts w:eastAsia="Times New Roman" w:cstheme="minorHAnsi"/>
                <w:b/>
              </w:rPr>
              <w:t>»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</w:rPr>
              <w:t>для голосования на конкурсе семейных рецептов «Все по-домашнему».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</w:rPr>
              <w:t>Запись на</w:t>
            </w:r>
            <w:r w:rsidRPr="004311F1">
              <w:rPr>
                <w:rFonts w:eastAsia="Times New Roman" w:cstheme="minorHAnsi"/>
              </w:rPr>
              <w:t xml:space="preserve"> </w:t>
            </w:r>
            <w:r w:rsidRPr="004311F1">
              <w:rPr>
                <w:rFonts w:eastAsia="Times New Roman" w:cstheme="minorHAnsi"/>
                <w:b/>
              </w:rPr>
              <w:t xml:space="preserve">автобусную экскурсию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</w:rPr>
              <w:t>«Село Фоки. Вчера. Сегодня. Завтра»</w:t>
            </w:r>
            <w:r w:rsidRPr="004311F1">
              <w:rPr>
                <w:rFonts w:eastAsia="Times New Roman" w:cstheme="minorHAnsi"/>
                <w:b/>
              </w:rPr>
              <w:t xml:space="preserve"> </w:t>
            </w:r>
            <w:r w:rsidRPr="004311F1">
              <w:rPr>
                <w:rFonts w:eastAsia="Times New Roman" w:cstheme="minorHAnsi"/>
              </w:rPr>
              <w:t>(экскурсия с 16.00 до 18.00, стоимость 300 руб.)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ГАСТРОНОМИЧЕСКАЯ ЛОКАЦИЯ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 xml:space="preserve">«Вкусная ярмарка». </w:t>
            </w:r>
            <w:r w:rsidRPr="004311F1">
              <w:rPr>
                <w:rFonts w:asciiTheme="minorHAnsi" w:hAnsiTheme="minorHAnsi"/>
                <w:sz w:val="22"/>
                <w:szCs w:val="22"/>
              </w:rPr>
              <w:t>Ресторанный дворик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 xml:space="preserve">«Вкусное шоу»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</w:rPr>
              <w:t>Кулинарные мастер-классы. Это шоу про кухню, про еду, про готовку…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>Проводит Черников Павел Сергеевич, член Гильдии кулинаров России, победитель краевых кулинарных конкурсов, всероссийской олимпиады «Легенда»,  «Мастер года 2023», педагог высшей категории, судья всероссийского Дельфийского чемпионата, судья чемпионатов «Молодые профессионалы».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12.30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«Все по-домашнему»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  <w:b/>
              </w:rPr>
              <w:t xml:space="preserve">Конкурс семейных рецептов </w:t>
            </w:r>
            <w:r w:rsidRPr="004311F1">
              <w:rPr>
                <w:rFonts w:eastAsia="Times New Roman" w:cstheme="minorHAnsi"/>
              </w:rPr>
              <w:t>(блюда из яиц и куриного мяса)</w:t>
            </w:r>
            <w:r w:rsidRPr="004311F1">
              <w:rPr>
                <w:rFonts w:eastAsia="Times New Roman" w:cstheme="minorHAnsi"/>
                <w:i/>
              </w:rPr>
              <w:t xml:space="preserve"> </w:t>
            </w:r>
            <w:r w:rsidRPr="004311F1">
              <w:rPr>
                <w:rFonts w:eastAsia="Times New Roman" w:cstheme="minorHAnsi"/>
                <w:b/>
              </w:rPr>
              <w:t>со зрительским голосованием «</w:t>
            </w:r>
            <w:proofErr w:type="spellStart"/>
            <w:r w:rsidRPr="004311F1">
              <w:rPr>
                <w:rFonts w:eastAsia="Times New Roman" w:cstheme="minorHAnsi"/>
                <w:b/>
              </w:rPr>
              <w:t>Цыпиками</w:t>
            </w:r>
            <w:proofErr w:type="spellEnd"/>
            <w:r w:rsidRPr="004311F1">
              <w:rPr>
                <w:rFonts w:eastAsia="Times New Roman" w:cstheme="minorHAnsi"/>
                <w:b/>
              </w:rPr>
              <w:t>».</w:t>
            </w:r>
          </w:p>
          <w:p w:rsidR="004311F1" w:rsidRPr="004311F1" w:rsidRDefault="004311F1" w:rsidP="004311F1">
            <w:pPr>
              <w:rPr>
                <w:rFonts w:cstheme="minorHAnsi"/>
                <w:i/>
              </w:rPr>
            </w:pPr>
            <w:r w:rsidRPr="004311F1">
              <w:rPr>
                <w:rFonts w:cstheme="minorHAnsi"/>
                <w:i/>
              </w:rPr>
              <w:t>Конкурс раскроет кулинарные и креативные способности семей, познакомит с семейными рецептами любимых блюд, передаваемых в семьях из поколения в поколение. Оценивать конкурсные блюда и рецепты будут посетители фестиваля! Победит тот, кто наберет наибольшее количество «</w:t>
            </w:r>
            <w:proofErr w:type="spellStart"/>
            <w:r w:rsidRPr="004311F1">
              <w:rPr>
                <w:rFonts w:cstheme="minorHAnsi"/>
                <w:i/>
              </w:rPr>
              <w:t>Цыпиков</w:t>
            </w:r>
            <w:proofErr w:type="spellEnd"/>
            <w:r w:rsidRPr="004311F1">
              <w:rPr>
                <w:rFonts w:cstheme="minorHAnsi"/>
                <w:i/>
              </w:rPr>
              <w:t>».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13.00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 xml:space="preserve">«Золотое зёрнышко»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  <w:b/>
              </w:rPr>
              <w:t xml:space="preserve">Конкурс мини-закусок </w:t>
            </w:r>
            <w:r w:rsidRPr="004311F1">
              <w:rPr>
                <w:rFonts w:eastAsia="Times New Roman" w:cstheme="minorHAnsi"/>
              </w:rPr>
              <w:t>(блюда из яиц и куриного мяса от поваров-профессионалов).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>Профессиональный конкурс мини-закусок - это отличная возможность для поваров проявить свою фантазию и мастерство в кулинарии и удивить гостей фестиваля многообразием микро-закусок и выпечки. И не забудьте о самых главных ингредиентах шедевра - яйце или мясе курицы!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13.30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«Большой бульон»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b/>
              </w:rPr>
              <w:t>Дегустационная площадка от генерального партнера фестиваля - АО «Птицефабрика Чайковская»</w:t>
            </w:r>
            <w:r>
              <w:rPr>
                <w:rFonts w:eastAsia="Times New Roman" w:cstheme="minorHAnsi"/>
                <w:b/>
              </w:rPr>
              <w:t xml:space="preserve">. </w:t>
            </w:r>
            <w:r w:rsidRPr="004311F1">
              <w:rPr>
                <w:rFonts w:eastAsia="Times New Roman" w:cstheme="minorHAnsi"/>
                <w:i/>
              </w:rPr>
              <w:t>Уникальная возможность для каждого гостя фестиваля попробовать суп-лапшу от «Птицефабрики Чайковская».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СЦЕНИЧЕСКАЯ ЛОКАЦИЯ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Парад ростовых кукол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 xml:space="preserve">Необычайное зрелище! Вы увидите Щелкунчика, Карандаша, </w:t>
            </w:r>
            <w:proofErr w:type="spellStart"/>
            <w:r w:rsidRPr="004311F1">
              <w:rPr>
                <w:rFonts w:eastAsia="Times New Roman" w:cstheme="minorHAnsi"/>
                <w:i/>
              </w:rPr>
              <w:t>Рысика</w:t>
            </w:r>
            <w:proofErr w:type="spellEnd"/>
            <w:r w:rsidRPr="004311F1">
              <w:rPr>
                <w:rFonts w:eastAsia="Times New Roman" w:cstheme="minorHAnsi"/>
                <w:i/>
              </w:rPr>
              <w:t>, Кита, Зайца и, конечно же, здесь будут символы фестиваля – Курица и Яйцо!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i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 xml:space="preserve">«Чудо в перьях» </w:t>
            </w:r>
            <w:r w:rsidRPr="004311F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  <w:b/>
              </w:rPr>
              <w:t xml:space="preserve">Конкурс костюмов </w:t>
            </w:r>
            <w:r w:rsidRPr="004311F1">
              <w:rPr>
                <w:rFonts w:eastAsia="Times New Roman" w:cstheme="minorHAnsi"/>
                <w:i/>
              </w:rPr>
              <w:t xml:space="preserve">- </w:t>
            </w:r>
            <w:r w:rsidRPr="004311F1">
              <w:rPr>
                <w:rFonts w:eastAsia="Times New Roman" w:cstheme="minorHAnsi"/>
              </w:rPr>
              <w:t>дефиле</w:t>
            </w:r>
            <w:r w:rsidRPr="004311F1">
              <w:rPr>
                <w:rFonts w:eastAsia="Times New Roman" w:cstheme="minorHAnsi"/>
                <w:i/>
              </w:rPr>
              <w:t xml:space="preserve"> </w:t>
            </w:r>
            <w:r w:rsidRPr="004311F1">
              <w:rPr>
                <w:rFonts w:eastAsia="Times New Roman" w:cstheme="minorHAnsi"/>
              </w:rPr>
              <w:t>в</w:t>
            </w:r>
            <w:r w:rsidRPr="004311F1">
              <w:rPr>
                <w:rFonts w:eastAsia="Times New Roman" w:cstheme="minorHAnsi"/>
                <w:i/>
              </w:rPr>
              <w:t xml:space="preserve"> </w:t>
            </w:r>
            <w:r w:rsidRPr="004311F1">
              <w:rPr>
                <w:rFonts w:eastAsia="Times New Roman" w:cstheme="minorHAnsi"/>
              </w:rPr>
              <w:t>авторских детских костюмах.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>Сказка оживёт на главной фестивальной сцене. Конкурс «Чудо в перьях» покажет, что фантазия безгранична. Его участники -  дети и семьи с детьми. Они продемонстрируют свои оригинальные костюмы, поднимут настроение своим ярким модным показом!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12.30-16.30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Концерт творческих коллективов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</w:rPr>
              <w:t>Награждение по итогам конкурсов.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>Яркие выступления и динамичные номера творческих коллективов Чайковского городского округа  украсят главную сцену фестиваля.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14.00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Реалити-шоу «</w:t>
            </w:r>
            <w:proofErr w:type="spellStart"/>
            <w:r w:rsidRPr="004311F1">
              <w:rPr>
                <w:rFonts w:asciiTheme="minorHAnsi" w:hAnsiTheme="minorHAnsi"/>
                <w:sz w:val="22"/>
                <w:szCs w:val="22"/>
              </w:rPr>
              <w:t>ШефМастер</w:t>
            </w:r>
            <w:proofErr w:type="spellEnd"/>
            <w:r w:rsidRPr="004311F1">
              <w:rPr>
                <w:rFonts w:asciiTheme="minorHAnsi" w:hAnsiTheme="minorHAnsi"/>
                <w:sz w:val="22"/>
                <w:szCs w:val="22"/>
              </w:rPr>
              <w:t>»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>Участники шоу - VIP-персоны - в режиме реального времени приготовят холодные закуски, а зрители примут участие в интеллектуальной кулинарной битве!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16.30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Объявление итогов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proofErr w:type="spellStart"/>
            <w:r w:rsidRPr="004311F1">
              <w:rPr>
                <w:rFonts w:eastAsia="Times New Roman" w:cstheme="minorHAnsi"/>
              </w:rPr>
              <w:t>общефестивального</w:t>
            </w:r>
            <w:proofErr w:type="spellEnd"/>
            <w:r w:rsidRPr="004311F1">
              <w:rPr>
                <w:rFonts w:eastAsia="Times New Roman" w:cstheme="minorHAnsi"/>
              </w:rPr>
              <w:t xml:space="preserve"> голосования за символ следующего фестиваля. </w:t>
            </w:r>
            <w:r w:rsidRPr="004311F1">
              <w:rPr>
                <w:rFonts w:eastAsia="Times New Roman" w:cstheme="minorHAnsi"/>
                <w:i/>
              </w:rPr>
              <w:t>Кто же по итогам станет символом фестиваля в 2025 году, Курица или Яйцо? После подсчета голосов избирательной комиссией победитель будет объявлен  на главной сцене!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lastRenderedPageBreak/>
              <w:t>16.30-18.00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Танцевальное шоу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 xml:space="preserve">Феерия ярких танцев, </w:t>
            </w:r>
            <w:proofErr w:type="spellStart"/>
            <w:r w:rsidRPr="004311F1">
              <w:rPr>
                <w:rFonts w:eastAsia="Times New Roman" w:cstheme="minorHAnsi"/>
                <w:i/>
              </w:rPr>
              <w:t>флешмобов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 и зажигательных песен, вокальные и танцевальные </w:t>
            </w:r>
            <w:proofErr w:type="spellStart"/>
            <w:r w:rsidRPr="004311F1">
              <w:rPr>
                <w:rFonts w:eastAsia="Times New Roman" w:cstheme="minorHAnsi"/>
                <w:i/>
              </w:rPr>
              <w:t>батлы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, игры и конкурсы, яркие творческие гости - Алексей </w:t>
            </w:r>
            <w:proofErr w:type="spellStart"/>
            <w:r w:rsidRPr="004311F1">
              <w:rPr>
                <w:rFonts w:eastAsia="Times New Roman" w:cstheme="minorHAnsi"/>
                <w:i/>
              </w:rPr>
              <w:t>Данцев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 и танцевальный коллектив «Миллениум». Финалом фестиваля станет мощный массовый </w:t>
            </w:r>
            <w:proofErr w:type="spellStart"/>
            <w:r w:rsidRPr="004311F1">
              <w:rPr>
                <w:rFonts w:eastAsia="Times New Roman" w:cstheme="minorHAnsi"/>
                <w:i/>
              </w:rPr>
              <w:t>флешмоб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 «Оранжевое лето!»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ПРЕЗЕНТАЦИОННАЯ ЛОКАЦИЯ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Работа презентационных площадок партнеров фестиваля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b/>
              </w:rPr>
              <w:t xml:space="preserve"> </w:t>
            </w:r>
            <w:proofErr w:type="gramStart"/>
            <w:r w:rsidRPr="004311F1">
              <w:rPr>
                <w:rFonts w:eastAsia="Times New Roman" w:cstheme="minorHAnsi"/>
              </w:rPr>
              <w:t>АО «Птицефабрика Чайковская», ООО «Чайковский кирпичный завод», АО «</w:t>
            </w:r>
            <w:r w:rsidRPr="004311F1">
              <w:rPr>
                <w:rFonts w:eastAsia="Times New Roman" w:cstheme="minorHAnsi"/>
                <w:bCs/>
              </w:rPr>
              <w:t>Газпром</w:t>
            </w:r>
            <w:r w:rsidRPr="004311F1">
              <w:rPr>
                <w:rFonts w:eastAsia="Times New Roman" w:cstheme="minorHAnsi"/>
              </w:rPr>
              <w:t> </w:t>
            </w:r>
            <w:r w:rsidRPr="004311F1">
              <w:rPr>
                <w:rFonts w:eastAsia="Times New Roman" w:cstheme="minorHAnsi"/>
                <w:bCs/>
              </w:rPr>
              <w:t>бытовые</w:t>
            </w:r>
            <w:r w:rsidRPr="004311F1">
              <w:rPr>
                <w:rFonts w:eastAsia="Times New Roman" w:cstheme="minorHAnsi"/>
              </w:rPr>
              <w:t> </w:t>
            </w:r>
            <w:r w:rsidRPr="004311F1">
              <w:rPr>
                <w:rFonts w:eastAsia="Times New Roman" w:cstheme="minorHAnsi"/>
                <w:bCs/>
              </w:rPr>
              <w:t>системы</w:t>
            </w:r>
            <w:r w:rsidRPr="004311F1">
              <w:rPr>
                <w:rFonts w:eastAsia="Times New Roman" w:cstheme="minorHAnsi"/>
              </w:rPr>
              <w:t>», ООО «ФОРВАРД-АВТО»</w:t>
            </w:r>
            <w:proofErr w:type="gramEnd"/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«Птичий двор»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4311F1">
              <w:rPr>
                <w:rFonts w:asciiTheme="minorHAnsi" w:hAnsiTheme="minorHAnsi"/>
                <w:sz w:val="22"/>
                <w:szCs w:val="22"/>
              </w:rPr>
              <w:t>Выставка домашней птицы, инкубатор-шоу.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 xml:space="preserve">На «Птичьем дворе» представлена настоящая выставка разнообразных пород домашней птицы. Особое внимание уделено инкубатору, где гости фестиваля могут увидеть процесс </w:t>
            </w:r>
            <w:proofErr w:type="spellStart"/>
            <w:r w:rsidRPr="004311F1">
              <w:rPr>
                <w:rFonts w:eastAsia="Times New Roman" w:cstheme="minorHAnsi"/>
                <w:i/>
              </w:rPr>
              <w:t>вылупления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 цыплят.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Центр здоровья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</w:rPr>
              <w:t xml:space="preserve">Бесплатное обследование с 18 лет (с собой иметь паспорт). </w:t>
            </w:r>
            <w:r w:rsidRPr="004311F1">
              <w:rPr>
                <w:rFonts w:eastAsia="Times New Roman" w:cstheme="minorHAnsi"/>
                <w:i/>
              </w:rPr>
              <w:t>Определение  уровня холестерина и сахара в крови; измерение роста, веса и определение индекса массы тела; измерение внутриглазного давления, консультация терапевта.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ИГРОВАЯ ЛОКАЦИЯ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12.00-13.15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Регистрация на массовый забег «Ко-ко-спринт»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12.00-16.30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i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«На курьих ножках»</w:t>
            </w:r>
            <w:r w:rsidRPr="004311F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b/>
              </w:rPr>
              <w:t>Площадка активных игр</w:t>
            </w:r>
            <w:r w:rsidRPr="004311F1">
              <w:rPr>
                <w:rFonts w:eastAsia="Times New Roman" w:cstheme="minorHAnsi"/>
                <w:b/>
              </w:rPr>
              <w:t xml:space="preserve">. </w:t>
            </w:r>
            <w:r w:rsidRPr="004311F1">
              <w:rPr>
                <w:rFonts w:eastAsia="Times New Roman" w:cstheme="minorHAnsi"/>
                <w:i/>
              </w:rPr>
              <w:t xml:space="preserve">Участники попробуют донести яйца до корзины, собрать всех цыплят и пробежать по шестку, почувствовав себя настоящей курочкой! И здесь же - </w:t>
            </w:r>
            <w:proofErr w:type="spellStart"/>
            <w:r w:rsidRPr="004311F1">
              <w:rPr>
                <w:rFonts w:eastAsia="Times New Roman" w:cstheme="minorHAnsi"/>
                <w:i/>
              </w:rPr>
              <w:t>новиночки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 этого лета – мега-игры: </w:t>
            </w:r>
            <w:r w:rsidRPr="004311F1">
              <w:rPr>
                <w:rFonts w:eastAsia="Times New Roman" w:cstheme="minorHAnsi"/>
              </w:rPr>
              <w:t>мега-шашки, мега-бильярд, мега-домино</w:t>
            </w:r>
            <w:r w:rsidRPr="004311F1">
              <w:rPr>
                <w:rFonts w:eastAsia="Times New Roman" w:cstheme="minorHAnsi"/>
                <w:i/>
              </w:rPr>
              <w:t xml:space="preserve">! 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13.30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 xml:space="preserve">Массовый забег «Ко-ко-спринт»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>Забег куриц по дистанционной дорожке?! А может, спринт с курицей подмышкой?! Или бег на короткие дистанции с кудахтаньем во весь рот?! Приходите и узнаете!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ПОЗНАВАТЕЛЬНАЯ ЛОКАЦИЯ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Интерактивные программы познавательного центра «</w:t>
            </w:r>
            <w:proofErr w:type="spellStart"/>
            <w:r w:rsidRPr="004311F1">
              <w:rPr>
                <w:rFonts w:asciiTheme="minorHAnsi" w:hAnsiTheme="minorHAnsi"/>
                <w:sz w:val="22"/>
                <w:szCs w:val="22"/>
              </w:rPr>
              <w:t>Экоостров</w:t>
            </w:r>
            <w:proofErr w:type="spellEnd"/>
            <w:r w:rsidRPr="004311F1">
              <w:rPr>
                <w:rFonts w:asciiTheme="minorHAnsi" w:hAnsiTheme="minorHAnsi"/>
                <w:sz w:val="22"/>
                <w:szCs w:val="22"/>
              </w:rPr>
              <w:t xml:space="preserve">» 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</w:rPr>
              <w:t xml:space="preserve">Игры и мастер-классы, викторины, презентация </w:t>
            </w:r>
            <w:proofErr w:type="gramStart"/>
            <w:r w:rsidRPr="004311F1">
              <w:rPr>
                <w:rFonts w:eastAsia="Times New Roman" w:cstheme="minorHAnsi"/>
              </w:rPr>
              <w:t>экологического</w:t>
            </w:r>
            <w:proofErr w:type="gramEnd"/>
            <w:r w:rsidRPr="004311F1">
              <w:rPr>
                <w:rFonts w:eastAsia="Times New Roman" w:cstheme="minorHAnsi"/>
              </w:rPr>
              <w:t xml:space="preserve"> арт-объекта. </w:t>
            </w:r>
            <w:r w:rsidRPr="004311F1">
              <w:rPr>
                <w:rFonts w:eastAsia="Times New Roman" w:cstheme="minorHAnsi"/>
                <w:i/>
              </w:rPr>
              <w:t>Посетители «</w:t>
            </w:r>
            <w:proofErr w:type="spellStart"/>
            <w:r w:rsidRPr="004311F1">
              <w:rPr>
                <w:rFonts w:eastAsia="Times New Roman" w:cstheme="minorHAnsi"/>
                <w:i/>
              </w:rPr>
              <w:t>Экоострова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» получат не только новые знания, но и позитивные </w:t>
            </w:r>
            <w:proofErr w:type="gramStart"/>
            <w:r w:rsidRPr="004311F1">
              <w:rPr>
                <w:rFonts w:eastAsia="Times New Roman" w:cstheme="minorHAnsi"/>
                <w:i/>
              </w:rPr>
              <w:t>эмоции</w:t>
            </w:r>
            <w:proofErr w:type="gramEnd"/>
            <w:r w:rsidRPr="004311F1">
              <w:rPr>
                <w:rFonts w:eastAsia="Times New Roman" w:cstheme="minorHAnsi"/>
                <w:i/>
              </w:rPr>
              <w:t xml:space="preserve"> и яркие впечатления.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15.00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i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Презентация познавательного центра «</w:t>
            </w:r>
            <w:proofErr w:type="spellStart"/>
            <w:r w:rsidRPr="004311F1">
              <w:rPr>
                <w:rFonts w:asciiTheme="minorHAnsi" w:hAnsiTheme="minorHAnsi"/>
                <w:sz w:val="22"/>
                <w:szCs w:val="22"/>
              </w:rPr>
              <w:t>Экоостров</w:t>
            </w:r>
            <w:proofErr w:type="spellEnd"/>
            <w:r w:rsidRPr="004311F1">
              <w:rPr>
                <w:rFonts w:asciiTheme="minorHAnsi" w:hAnsiTheme="minorHAnsi"/>
                <w:sz w:val="22"/>
                <w:szCs w:val="22"/>
              </w:rPr>
              <w:t>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4311F1">
              <w:rPr>
                <w:rFonts w:asciiTheme="minorHAnsi" w:hAnsiTheme="minorHAnsi"/>
                <w:i/>
                <w:sz w:val="22"/>
                <w:szCs w:val="22"/>
              </w:rPr>
              <w:t xml:space="preserve">Интерактивная локация для детей и взрослых </w:t>
            </w:r>
            <w:r w:rsidRPr="004311F1">
              <w:rPr>
                <w:rFonts w:asciiTheme="minorHAnsi" w:hAnsiTheme="minorHAnsi"/>
                <w:b w:val="0"/>
                <w:i/>
                <w:sz w:val="22"/>
                <w:szCs w:val="22"/>
              </w:rPr>
              <w:t>с играми, мастер-классами и фотозонами, объединенными темой бережного отношения к природе, созданная в рамках проекта «</w:t>
            </w:r>
            <w:proofErr w:type="spellStart"/>
            <w:r w:rsidRPr="004311F1">
              <w:rPr>
                <w:rFonts w:asciiTheme="minorHAnsi" w:hAnsiTheme="minorHAnsi"/>
                <w:b w:val="0"/>
                <w:i/>
                <w:sz w:val="22"/>
                <w:szCs w:val="22"/>
              </w:rPr>
              <w:t>Экоостров</w:t>
            </w:r>
            <w:proofErr w:type="spellEnd"/>
            <w:r w:rsidRPr="004311F1">
              <w:rPr>
                <w:rFonts w:asciiTheme="minorHAnsi" w:hAnsiTheme="minorHAnsi"/>
                <w:b w:val="0"/>
                <w:i/>
                <w:sz w:val="22"/>
                <w:szCs w:val="22"/>
              </w:rPr>
              <w:t>» – это новый формат развития экологической культуры, универсальное решение, способное увеличить количество событий, дружественных к экологии.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РЕМЕСЛЕННЫЙ ДВОРИК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Ярмарка уникальных сувениров и ремесленных изделий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 xml:space="preserve">Куклы, броши, </w:t>
            </w:r>
            <w:proofErr w:type="spellStart"/>
            <w:r w:rsidRPr="004311F1">
              <w:rPr>
                <w:rFonts w:eastAsia="Times New Roman" w:cstheme="minorHAnsi"/>
                <w:i/>
              </w:rPr>
              <w:t>пакетницы</w:t>
            </w:r>
            <w:proofErr w:type="spellEnd"/>
            <w:r w:rsidRPr="004311F1">
              <w:rPr>
                <w:rFonts w:eastAsia="Times New Roman" w:cstheme="minorHAnsi"/>
                <w:i/>
              </w:rPr>
              <w:t>, копилки... Керамические, текстильные, берестяные, гипсовые... На ложках, тарелках, подвесках, фартуках и даже шашках... КУРОЧКИ, которые станут прекрасным воспоминанием о гастрономическом празднике.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«И курица, и яйцо»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b/>
              </w:rPr>
              <w:t>Мастер-классы</w:t>
            </w:r>
            <w:r w:rsidRPr="004311F1">
              <w:rPr>
                <w:rFonts w:eastAsia="Times New Roman" w:cstheme="minorHAnsi"/>
              </w:rPr>
              <w:t xml:space="preserve"> от опытных ремесленников и участников детских ремесленных мастерских «Теремок традиций»</w:t>
            </w:r>
            <w:r>
              <w:rPr>
                <w:rFonts w:eastAsia="Times New Roman" w:cstheme="minorHAnsi"/>
              </w:rPr>
              <w:t xml:space="preserve">. </w:t>
            </w:r>
            <w:r w:rsidRPr="004311F1">
              <w:rPr>
                <w:rFonts w:eastAsia="Times New Roman" w:cstheme="minorHAnsi"/>
                <w:i/>
              </w:rPr>
              <w:t>Художественная обработка бересты, набойка по ткани, роспись, ручное ткачество и другие мастер-классы</w:t>
            </w:r>
            <w:proofErr w:type="gramStart"/>
            <w:r w:rsidRPr="004311F1">
              <w:rPr>
                <w:rFonts w:eastAsia="Times New Roman" w:cstheme="minorHAnsi"/>
                <w:i/>
              </w:rPr>
              <w:t>…  И</w:t>
            </w:r>
            <w:proofErr w:type="gramEnd"/>
            <w:r w:rsidRPr="004311F1">
              <w:rPr>
                <w:rFonts w:eastAsia="Times New Roman" w:cstheme="minorHAnsi"/>
                <w:i/>
              </w:rPr>
              <w:t xml:space="preserve"> курица, и яйцо, и многое другое! 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12.00-18.00</w:t>
            </w: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 xml:space="preserve">Создание </w:t>
            </w:r>
            <w:proofErr w:type="gramStart"/>
            <w:r w:rsidRPr="004311F1">
              <w:rPr>
                <w:rFonts w:asciiTheme="minorHAnsi" w:hAnsiTheme="minorHAnsi"/>
                <w:sz w:val="22"/>
                <w:szCs w:val="22"/>
              </w:rPr>
              <w:t>фестивального</w:t>
            </w:r>
            <w:proofErr w:type="gramEnd"/>
            <w:r w:rsidRPr="004311F1">
              <w:rPr>
                <w:rFonts w:asciiTheme="minorHAnsi" w:hAnsiTheme="minorHAnsi"/>
                <w:sz w:val="22"/>
                <w:szCs w:val="22"/>
              </w:rPr>
              <w:t xml:space="preserve"> арт-объекта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  <w:i/>
              </w:rPr>
            </w:pPr>
            <w:r w:rsidRPr="004311F1">
              <w:rPr>
                <w:rFonts w:eastAsia="Times New Roman" w:cstheme="minorHAnsi"/>
                <w:i/>
              </w:rPr>
              <w:t>Каждый гость и участник фестиваля сможет «</w:t>
            </w:r>
            <w:bookmarkStart w:id="0" w:name="_GoBack"/>
            <w:bookmarkEnd w:id="0"/>
            <w:r w:rsidRPr="004311F1">
              <w:rPr>
                <w:rFonts w:eastAsia="Times New Roman" w:cstheme="minorHAnsi"/>
                <w:i/>
              </w:rPr>
              <w:t xml:space="preserve">оставить свой след» на </w:t>
            </w:r>
            <w:proofErr w:type="gramStart"/>
            <w:r w:rsidRPr="004311F1">
              <w:rPr>
                <w:rFonts w:eastAsia="Times New Roman" w:cstheme="minorHAnsi"/>
                <w:i/>
              </w:rPr>
              <w:t>фестивальном</w:t>
            </w:r>
            <w:proofErr w:type="gramEnd"/>
            <w:r w:rsidRPr="004311F1">
              <w:rPr>
                <w:rFonts w:eastAsia="Times New Roman" w:cstheme="minorHAnsi"/>
                <w:i/>
              </w:rPr>
              <w:t xml:space="preserve"> арт-объекте и нанести штампами выбранный символ на полотно…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:rsidR="004311F1" w:rsidRPr="004311F1" w:rsidRDefault="004311F1" w:rsidP="004311F1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311F1">
              <w:rPr>
                <w:rFonts w:asciiTheme="minorHAnsi" w:hAnsiTheme="minorHAnsi" w:cstheme="minorHAnsi"/>
                <w:sz w:val="22"/>
                <w:szCs w:val="22"/>
              </w:rPr>
              <w:t>ЭКСКУРСИЯ</w:t>
            </w:r>
          </w:p>
        </w:tc>
      </w:tr>
      <w:tr w:rsidR="004311F1" w:rsidRPr="004311F1" w:rsidTr="004311F1">
        <w:trPr>
          <w:cantSplit/>
          <w:trHeight w:val="20"/>
        </w:trPr>
        <w:tc>
          <w:tcPr>
            <w:tcW w:w="1526" w:type="dxa"/>
            <w:shd w:val="clear" w:color="auto" w:fill="auto"/>
          </w:tcPr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  <w:color w:val="FF0000"/>
              </w:rPr>
            </w:pPr>
            <w:r w:rsidRPr="004311F1">
              <w:rPr>
                <w:rFonts w:eastAsia="Times New Roman" w:cstheme="minorHAnsi"/>
                <w:b/>
                <w:color w:val="FF0000"/>
              </w:rPr>
              <w:t>16.00-18.00</w:t>
            </w:r>
          </w:p>
          <w:p w:rsidR="004311F1" w:rsidRPr="004311F1" w:rsidRDefault="004311F1" w:rsidP="004311F1">
            <w:pPr>
              <w:jc w:val="right"/>
              <w:rPr>
                <w:rFonts w:eastAsia="Times New Roman" w:cstheme="minorHAnsi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4311F1" w:rsidRPr="004311F1" w:rsidRDefault="004311F1" w:rsidP="004311F1">
            <w:pPr>
              <w:pStyle w:val="1"/>
              <w:rPr>
                <w:rFonts w:asciiTheme="minorHAnsi" w:hAnsiTheme="minorHAnsi"/>
                <w:sz w:val="22"/>
                <w:szCs w:val="22"/>
              </w:rPr>
            </w:pPr>
            <w:r w:rsidRPr="004311F1">
              <w:rPr>
                <w:rFonts w:asciiTheme="minorHAnsi" w:hAnsiTheme="minorHAnsi"/>
                <w:sz w:val="22"/>
                <w:szCs w:val="22"/>
              </w:rPr>
              <w:t>«Село Фоки. Вчера. Сегодня. Завтра»</w:t>
            </w:r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proofErr w:type="gramStart"/>
            <w:r w:rsidRPr="004311F1">
              <w:rPr>
                <w:rFonts w:eastAsia="Times New Roman" w:cstheme="minorHAnsi"/>
                <w:b/>
              </w:rPr>
              <w:t>Познавательная автобусная экскурсия</w:t>
            </w:r>
            <w:r w:rsidRPr="004311F1">
              <w:rPr>
                <w:rFonts w:eastAsia="Times New Roman" w:cstheme="minorHAnsi"/>
                <w:i/>
              </w:rPr>
              <w:t xml:space="preserve">: ярмарочная торговая площадь - дом купца Феклистова -  Церковно-приходская школа – Сквер, памятник Фоке – </w:t>
            </w:r>
            <w:proofErr w:type="spellStart"/>
            <w:r w:rsidRPr="004311F1">
              <w:rPr>
                <w:rFonts w:eastAsia="Times New Roman" w:cstheme="minorHAnsi"/>
                <w:i/>
              </w:rPr>
              <w:t>Фокинский</w:t>
            </w:r>
            <w:proofErr w:type="spellEnd"/>
            <w:r w:rsidRPr="004311F1">
              <w:rPr>
                <w:rFonts w:eastAsia="Times New Roman" w:cstheme="minorHAnsi"/>
                <w:i/>
              </w:rPr>
              <w:t xml:space="preserve"> сельский дом культуры, дом лозы, экспозиции АО «Птицефабрика Чайковская»  ООО «Чайковский кирпичный завод» -  памятник собаке-космонавту Звездочке»).</w:t>
            </w:r>
            <w:proofErr w:type="gramEnd"/>
          </w:p>
          <w:p w:rsidR="004311F1" w:rsidRPr="004311F1" w:rsidRDefault="004311F1" w:rsidP="004311F1">
            <w:pPr>
              <w:rPr>
                <w:rFonts w:eastAsia="Times New Roman" w:cstheme="minorHAnsi"/>
              </w:rPr>
            </w:pPr>
            <w:r w:rsidRPr="004311F1">
              <w:rPr>
                <w:rFonts w:eastAsia="Times New Roman" w:cstheme="minorHAnsi"/>
              </w:rPr>
              <w:t>По предварительной записи на площадке голосования (избирательном участке). Стоимость 300 руб.</w:t>
            </w:r>
          </w:p>
        </w:tc>
      </w:tr>
    </w:tbl>
    <w:p w:rsidR="004311F1" w:rsidRPr="004311F1" w:rsidRDefault="004311F1" w:rsidP="004311F1">
      <w:pPr>
        <w:spacing w:after="0" w:line="240" w:lineRule="auto"/>
      </w:pPr>
    </w:p>
    <w:sectPr w:rsidR="004311F1" w:rsidRPr="004311F1" w:rsidSect="004311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matic SC">
    <w:panose1 w:val="00000500000000000000"/>
    <w:charset w:val="CC"/>
    <w:family w:val="auto"/>
    <w:pitch w:val="variable"/>
    <w:sig w:usb0="20000A0F" w:usb1="40000002" w:usb2="00000000" w:usb3="00000000" w:csb0="000001B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F1"/>
    <w:rsid w:val="004311F1"/>
    <w:rsid w:val="00681D66"/>
    <w:rsid w:val="006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"/>
    <w:basedOn w:val="a"/>
    <w:link w:val="a5"/>
    <w:qFormat/>
    <w:rsid w:val="004311F1"/>
    <w:pPr>
      <w:spacing w:after="0" w:line="240" w:lineRule="auto"/>
    </w:pPr>
    <w:rPr>
      <w:rFonts w:ascii="Amatic SC" w:hAnsi="Amatic SC" w:cs="Amatic SC"/>
      <w:b/>
      <w:color w:val="FF0000"/>
      <w:sz w:val="70"/>
      <w:szCs w:val="70"/>
    </w:rPr>
  </w:style>
  <w:style w:type="paragraph" w:customStyle="1" w:styleId="1">
    <w:name w:val="заг1"/>
    <w:basedOn w:val="a"/>
    <w:link w:val="10"/>
    <w:qFormat/>
    <w:rsid w:val="004311F1"/>
    <w:pPr>
      <w:spacing w:after="0" w:line="240" w:lineRule="auto"/>
    </w:pPr>
    <w:rPr>
      <w:rFonts w:ascii="Century Gothic" w:eastAsia="Times New Roman" w:hAnsi="Century Gothic" w:cstheme="minorHAnsi"/>
      <w:b/>
      <w:sz w:val="30"/>
      <w:szCs w:val="30"/>
    </w:rPr>
  </w:style>
  <w:style w:type="character" w:customStyle="1" w:styleId="a5">
    <w:name w:val="загол Знак"/>
    <w:basedOn w:val="a0"/>
    <w:link w:val="a4"/>
    <w:rsid w:val="004311F1"/>
    <w:rPr>
      <w:rFonts w:ascii="Amatic SC" w:hAnsi="Amatic SC" w:cs="Amatic SC"/>
      <w:b/>
      <w:color w:val="FF0000"/>
      <w:sz w:val="70"/>
      <w:szCs w:val="70"/>
    </w:rPr>
  </w:style>
  <w:style w:type="character" w:customStyle="1" w:styleId="10">
    <w:name w:val="заг1 Знак"/>
    <w:basedOn w:val="a0"/>
    <w:link w:val="1"/>
    <w:rsid w:val="004311F1"/>
    <w:rPr>
      <w:rFonts w:ascii="Century Gothic" w:eastAsia="Times New Roman" w:hAnsi="Century Gothic" w:cstheme="minorHAnsi"/>
      <w:b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"/>
    <w:basedOn w:val="a"/>
    <w:link w:val="a5"/>
    <w:qFormat/>
    <w:rsid w:val="004311F1"/>
    <w:pPr>
      <w:spacing w:after="0" w:line="240" w:lineRule="auto"/>
    </w:pPr>
    <w:rPr>
      <w:rFonts w:ascii="Amatic SC" w:hAnsi="Amatic SC" w:cs="Amatic SC"/>
      <w:b/>
      <w:color w:val="FF0000"/>
      <w:sz w:val="70"/>
      <w:szCs w:val="70"/>
    </w:rPr>
  </w:style>
  <w:style w:type="paragraph" w:customStyle="1" w:styleId="1">
    <w:name w:val="заг1"/>
    <w:basedOn w:val="a"/>
    <w:link w:val="10"/>
    <w:qFormat/>
    <w:rsid w:val="004311F1"/>
    <w:pPr>
      <w:spacing w:after="0" w:line="240" w:lineRule="auto"/>
    </w:pPr>
    <w:rPr>
      <w:rFonts w:ascii="Century Gothic" w:eastAsia="Times New Roman" w:hAnsi="Century Gothic" w:cstheme="minorHAnsi"/>
      <w:b/>
      <w:sz w:val="30"/>
      <w:szCs w:val="30"/>
    </w:rPr>
  </w:style>
  <w:style w:type="character" w:customStyle="1" w:styleId="a5">
    <w:name w:val="загол Знак"/>
    <w:basedOn w:val="a0"/>
    <w:link w:val="a4"/>
    <w:rsid w:val="004311F1"/>
    <w:rPr>
      <w:rFonts w:ascii="Amatic SC" w:hAnsi="Amatic SC" w:cs="Amatic SC"/>
      <w:b/>
      <w:color w:val="FF0000"/>
      <w:sz w:val="70"/>
      <w:szCs w:val="70"/>
    </w:rPr>
  </w:style>
  <w:style w:type="character" w:customStyle="1" w:styleId="10">
    <w:name w:val="заг1 Знак"/>
    <w:basedOn w:val="a0"/>
    <w:link w:val="1"/>
    <w:rsid w:val="004311F1"/>
    <w:rPr>
      <w:rFonts w:ascii="Century Gothic" w:eastAsia="Times New Roman" w:hAnsi="Century Gothic" w:cstheme="minorHAnsi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2024-05-30T04:45:00Z</dcterms:created>
  <dcterms:modified xsi:type="dcterms:W3CDTF">2024-05-30T04:55:00Z</dcterms:modified>
</cp:coreProperties>
</file>